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EE20F" w14:textId="16D80776" w:rsidR="00FC6DD5" w:rsidRPr="00E37F7F" w:rsidRDefault="005B1163" w:rsidP="00E37F7F">
      <w:pPr>
        <w:spacing w:line="360" w:lineRule="auto"/>
        <w:rPr>
          <w:rFonts w:ascii="Calibri" w:hAnsi="Calibri" w:cs="Calibri"/>
          <w:sz w:val="20"/>
          <w:szCs w:val="20"/>
          <w:lang w:val="fr-FR"/>
        </w:rPr>
      </w:pPr>
      <w:r w:rsidRPr="00E37F7F">
        <w:rPr>
          <w:rFonts w:ascii="Calibri" w:hAnsi="Calibri" w:cs="Calibri"/>
          <w:sz w:val="20"/>
          <w:szCs w:val="20"/>
          <w:lang w:val="fr-FR"/>
        </w:rPr>
        <w:drawing>
          <wp:anchor distT="0" distB="0" distL="0" distR="0" simplePos="0" relativeHeight="251658240" behindDoc="0" locked="0" layoutInCell="1" allowOverlap="1" wp14:anchorId="7DDFAA7D" wp14:editId="6E9DC927">
            <wp:simplePos x="0" y="0"/>
            <wp:positionH relativeFrom="page">
              <wp:posOffset>6222365</wp:posOffset>
            </wp:positionH>
            <wp:positionV relativeFrom="page">
              <wp:posOffset>322580</wp:posOffset>
            </wp:positionV>
            <wp:extent cx="1098061" cy="803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98061" cy="803909"/>
                    </a:xfrm>
                    <a:prstGeom prst="rect">
                      <a:avLst/>
                    </a:prstGeom>
                  </pic:spPr>
                </pic:pic>
              </a:graphicData>
            </a:graphic>
          </wp:anchor>
        </w:drawing>
      </w:r>
    </w:p>
    <w:p w14:paraId="494BE4DB" w14:textId="51B99A39" w:rsidR="00FC6DD5" w:rsidRPr="00E37F7F" w:rsidRDefault="005B1163" w:rsidP="00E37F7F">
      <w:pPr>
        <w:spacing w:line="360" w:lineRule="auto"/>
        <w:jc w:val="center"/>
        <w:rPr>
          <w:rFonts w:ascii="Calibri" w:hAnsi="Calibri" w:cs="Calibri"/>
          <w:sz w:val="20"/>
          <w:szCs w:val="20"/>
          <w:lang w:val="fr-FR"/>
        </w:rPr>
      </w:pPr>
      <w:r w:rsidRPr="00E37F7F">
        <w:rPr>
          <w:rFonts w:ascii="Calibri" w:hAnsi="Calibri" w:cs="Calibri"/>
          <w:b/>
          <w:bCs/>
          <w:sz w:val="32"/>
          <w:szCs w:val="32"/>
          <w:lang w:val="fr-FR"/>
        </w:rPr>
        <w:t>DKV poursuit l’extension du réseau de ravitaillement paneuropéen</w:t>
      </w:r>
      <w:r w:rsidR="00E37F7F" w:rsidRPr="00E37F7F">
        <w:rPr>
          <w:rFonts w:ascii="Calibri" w:hAnsi="Calibri" w:cs="Calibri"/>
          <w:b/>
          <w:bCs/>
          <w:sz w:val="32"/>
          <w:szCs w:val="32"/>
          <w:lang w:val="fr-FR"/>
        </w:rPr>
        <w:br/>
      </w:r>
      <w:r w:rsidRPr="00E37F7F">
        <w:rPr>
          <w:rFonts w:ascii="Calibri" w:hAnsi="Calibri" w:cs="Calibri"/>
          <w:i/>
          <w:iCs/>
          <w:sz w:val="24"/>
          <w:szCs w:val="24"/>
          <w:lang w:val="fr-FR"/>
        </w:rPr>
        <w:t xml:space="preserve">La carte DKV +CHARGE est désormais acceptée aux bornes de recharge Has.to.be de la zone Allemagne-Autriche-Suisse, ainsi qu’aux bornes de recharge Be Charge et </w:t>
      </w:r>
      <w:proofErr w:type="spellStart"/>
      <w:r w:rsidRPr="00E37F7F">
        <w:rPr>
          <w:rFonts w:ascii="Calibri" w:hAnsi="Calibri" w:cs="Calibri"/>
          <w:i/>
          <w:iCs/>
          <w:sz w:val="24"/>
          <w:szCs w:val="24"/>
          <w:lang w:val="fr-FR"/>
        </w:rPr>
        <w:t>Duferco</w:t>
      </w:r>
      <w:proofErr w:type="spellEnd"/>
      <w:r w:rsidRPr="00E37F7F">
        <w:rPr>
          <w:rFonts w:ascii="Calibri" w:hAnsi="Calibri" w:cs="Calibri"/>
          <w:i/>
          <w:iCs/>
          <w:sz w:val="24"/>
          <w:szCs w:val="24"/>
          <w:lang w:val="fr-FR"/>
        </w:rPr>
        <w:t xml:space="preserve"> en Italie et </w:t>
      </w:r>
      <w:proofErr w:type="spellStart"/>
      <w:r w:rsidRPr="00E37F7F">
        <w:rPr>
          <w:rFonts w:ascii="Calibri" w:hAnsi="Calibri" w:cs="Calibri"/>
          <w:i/>
          <w:iCs/>
          <w:sz w:val="24"/>
          <w:szCs w:val="24"/>
          <w:lang w:val="fr-FR"/>
        </w:rPr>
        <w:t>Chargy</w:t>
      </w:r>
      <w:proofErr w:type="spellEnd"/>
      <w:r w:rsidRPr="00E37F7F">
        <w:rPr>
          <w:rFonts w:ascii="Calibri" w:hAnsi="Calibri" w:cs="Calibri"/>
          <w:i/>
          <w:iCs/>
          <w:sz w:val="24"/>
          <w:szCs w:val="24"/>
          <w:lang w:val="fr-FR"/>
        </w:rPr>
        <w:t xml:space="preserve"> au </w:t>
      </w:r>
      <w:r w:rsidR="00E37F7F" w:rsidRPr="00E37F7F">
        <w:rPr>
          <w:rFonts w:ascii="Calibri" w:hAnsi="Calibri" w:cs="Calibri"/>
          <w:i/>
          <w:iCs/>
          <w:sz w:val="24"/>
          <w:szCs w:val="24"/>
          <w:lang w:val="fr-FR"/>
        </w:rPr>
        <w:t>Luxembourg</w:t>
      </w:r>
      <w:r w:rsidR="00E37F7F" w:rsidRPr="00E37F7F">
        <w:rPr>
          <w:rFonts w:ascii="Calibri" w:hAnsi="Calibri" w:cs="Calibri"/>
          <w:sz w:val="20"/>
          <w:szCs w:val="20"/>
          <w:lang w:val="fr-FR"/>
        </w:rPr>
        <w:br/>
      </w:r>
    </w:p>
    <w:p w14:paraId="2A6CE0D0" w14:textId="50D56189" w:rsidR="00FC6DD5" w:rsidRPr="00E37F7F" w:rsidRDefault="005B1163" w:rsidP="00E37F7F">
      <w:pPr>
        <w:spacing w:line="360" w:lineRule="auto"/>
        <w:rPr>
          <w:rFonts w:ascii="Calibri" w:hAnsi="Calibri" w:cs="Calibri"/>
          <w:b/>
          <w:bCs/>
          <w:sz w:val="20"/>
          <w:szCs w:val="20"/>
          <w:lang w:val="fr-FR"/>
        </w:rPr>
      </w:pPr>
      <w:r w:rsidRPr="00E37F7F">
        <w:rPr>
          <w:rFonts w:ascii="Calibri" w:hAnsi="Calibri" w:cs="Calibri"/>
          <w:sz w:val="20"/>
          <w:szCs w:val="20"/>
          <w:lang w:val="fr-FR"/>
        </w:rPr>
        <w:t xml:space="preserve">Ratingen/Milan/Luxembourg/Vienne, </w:t>
      </w:r>
      <w:r w:rsidR="00E37F7F">
        <w:rPr>
          <w:rFonts w:ascii="Calibri" w:hAnsi="Calibri" w:cs="Calibri"/>
          <w:sz w:val="20"/>
          <w:szCs w:val="20"/>
          <w:lang w:val="fr-FR"/>
        </w:rPr>
        <w:t xml:space="preserve">le </w:t>
      </w:r>
      <w:r w:rsidR="00E37F7F" w:rsidRPr="00E37F7F">
        <w:rPr>
          <w:rFonts w:ascii="Calibri" w:hAnsi="Calibri" w:cs="Calibri"/>
          <w:sz w:val="20"/>
          <w:szCs w:val="20"/>
          <w:lang w:val="fr-FR"/>
        </w:rPr>
        <w:t>26</w:t>
      </w:r>
      <w:r w:rsidR="00E37F7F">
        <w:rPr>
          <w:rFonts w:ascii="Calibri" w:hAnsi="Calibri" w:cs="Calibri"/>
          <w:sz w:val="20"/>
          <w:szCs w:val="20"/>
          <w:lang w:val="fr-FR"/>
        </w:rPr>
        <w:t xml:space="preserve"> </w:t>
      </w:r>
      <w:bookmarkStart w:id="0" w:name="_GoBack"/>
      <w:bookmarkEnd w:id="0"/>
      <w:r w:rsidRPr="00E37F7F">
        <w:rPr>
          <w:rFonts w:ascii="Calibri" w:hAnsi="Calibri" w:cs="Calibri"/>
          <w:sz w:val="20"/>
          <w:szCs w:val="20"/>
          <w:lang w:val="fr-FR"/>
        </w:rPr>
        <w:t>mai 2020</w:t>
      </w:r>
      <w:r w:rsidR="00E37F7F" w:rsidRPr="00E37F7F">
        <w:rPr>
          <w:rFonts w:ascii="Calibri" w:hAnsi="Calibri" w:cs="Calibri"/>
          <w:sz w:val="20"/>
          <w:szCs w:val="20"/>
          <w:lang w:val="fr-FR"/>
        </w:rPr>
        <w:t xml:space="preserve"> – </w:t>
      </w:r>
      <w:r w:rsidRPr="00E37F7F">
        <w:rPr>
          <w:rFonts w:ascii="Calibri" w:hAnsi="Calibri" w:cs="Calibri"/>
          <w:b/>
          <w:bCs/>
          <w:sz w:val="20"/>
          <w:szCs w:val="20"/>
          <w:lang w:val="fr-FR"/>
        </w:rPr>
        <w:t>Les</w:t>
      </w:r>
      <w:r w:rsidR="00E37F7F" w:rsidRPr="00E37F7F">
        <w:rPr>
          <w:rFonts w:ascii="Calibri" w:hAnsi="Calibri" w:cs="Calibri"/>
          <w:b/>
          <w:bCs/>
          <w:sz w:val="20"/>
          <w:szCs w:val="20"/>
          <w:lang w:val="fr-FR"/>
        </w:rPr>
        <w:t xml:space="preserve"> </w:t>
      </w:r>
      <w:r w:rsidRPr="00E37F7F">
        <w:rPr>
          <w:rFonts w:ascii="Calibri" w:hAnsi="Calibri" w:cs="Calibri"/>
          <w:b/>
          <w:bCs/>
          <w:sz w:val="20"/>
          <w:szCs w:val="20"/>
          <w:lang w:val="fr-FR"/>
        </w:rPr>
        <w:t xml:space="preserve"> clients de</w:t>
      </w:r>
      <w:r w:rsidR="00E37F7F" w:rsidRPr="00E37F7F">
        <w:rPr>
          <w:rFonts w:ascii="Calibri" w:hAnsi="Calibri" w:cs="Calibri"/>
          <w:b/>
          <w:bCs/>
          <w:sz w:val="20"/>
          <w:szCs w:val="20"/>
          <w:lang w:val="fr-FR"/>
        </w:rPr>
        <w:t xml:space="preserve"> </w:t>
      </w:r>
      <w:r w:rsidRPr="00E37F7F">
        <w:rPr>
          <w:rFonts w:ascii="Calibri" w:hAnsi="Calibri" w:cs="Calibri"/>
          <w:b/>
          <w:bCs/>
          <w:sz w:val="20"/>
          <w:szCs w:val="20"/>
          <w:lang w:val="fr-FR"/>
        </w:rPr>
        <w:t xml:space="preserve"> DKV qui possèdent la carte DKV +CHARGE vont bientôt pouvoir recharger leurs véhicules électriques ou hybrides à de nouvelles bornes de recharge, soit 4 500 dans la zone Allemagne-Autriche-Suisse, 2 000 en Italie et 1 600 au Luxembourg. Un contrat à cet effet vient d’être signé entre Charge4Europe – la </w:t>
      </w:r>
      <w:proofErr w:type="spellStart"/>
      <w:r w:rsidRPr="00E37F7F">
        <w:rPr>
          <w:rFonts w:ascii="Calibri" w:hAnsi="Calibri" w:cs="Calibri"/>
          <w:b/>
          <w:bCs/>
          <w:sz w:val="20"/>
          <w:szCs w:val="20"/>
          <w:lang w:val="fr-FR"/>
        </w:rPr>
        <w:t>joint venture</w:t>
      </w:r>
      <w:proofErr w:type="spellEnd"/>
      <w:r w:rsidRPr="00E37F7F">
        <w:rPr>
          <w:rFonts w:ascii="Calibri" w:hAnsi="Calibri" w:cs="Calibri"/>
          <w:b/>
          <w:bCs/>
          <w:sz w:val="20"/>
          <w:szCs w:val="20"/>
          <w:lang w:val="fr-FR"/>
        </w:rPr>
        <w:t xml:space="preserve"> créée par DKV et </w:t>
      </w:r>
      <w:proofErr w:type="spellStart"/>
      <w:r w:rsidRPr="00E37F7F">
        <w:rPr>
          <w:rFonts w:ascii="Calibri" w:hAnsi="Calibri" w:cs="Calibri"/>
          <w:b/>
          <w:bCs/>
          <w:sz w:val="20"/>
          <w:szCs w:val="20"/>
          <w:lang w:val="fr-FR"/>
        </w:rPr>
        <w:t>innogy</w:t>
      </w:r>
      <w:proofErr w:type="spellEnd"/>
      <w:r w:rsidR="00E37F7F" w:rsidRPr="00E37F7F">
        <w:rPr>
          <w:rFonts w:ascii="Calibri" w:hAnsi="Calibri" w:cs="Calibri"/>
          <w:b/>
          <w:bCs/>
          <w:sz w:val="20"/>
          <w:szCs w:val="20"/>
          <w:lang w:val="fr-FR"/>
        </w:rPr>
        <w:t xml:space="preserve"> </w:t>
      </w:r>
      <w:r w:rsidRPr="00E37F7F">
        <w:rPr>
          <w:rFonts w:ascii="Calibri" w:hAnsi="Calibri" w:cs="Calibri"/>
          <w:b/>
          <w:bCs/>
          <w:sz w:val="20"/>
          <w:szCs w:val="20"/>
          <w:lang w:val="fr-FR"/>
        </w:rPr>
        <w:t xml:space="preserve">– et les exploitants des bornes de recharge italiens Be Charge </w:t>
      </w:r>
      <w:proofErr w:type="spellStart"/>
      <w:r w:rsidRPr="00E37F7F">
        <w:rPr>
          <w:rFonts w:ascii="Calibri" w:hAnsi="Calibri" w:cs="Calibri"/>
          <w:b/>
          <w:bCs/>
          <w:sz w:val="20"/>
          <w:szCs w:val="20"/>
          <w:lang w:val="fr-FR"/>
        </w:rPr>
        <w:t>S.r.l</w:t>
      </w:r>
      <w:proofErr w:type="spellEnd"/>
      <w:r w:rsidRPr="00E37F7F">
        <w:rPr>
          <w:rFonts w:ascii="Calibri" w:hAnsi="Calibri" w:cs="Calibri"/>
          <w:b/>
          <w:bCs/>
          <w:sz w:val="20"/>
          <w:szCs w:val="20"/>
          <w:lang w:val="fr-FR"/>
        </w:rPr>
        <w:t xml:space="preserve">. et </w:t>
      </w:r>
      <w:proofErr w:type="spellStart"/>
      <w:r w:rsidRPr="00E37F7F">
        <w:rPr>
          <w:rFonts w:ascii="Calibri" w:hAnsi="Calibri" w:cs="Calibri"/>
          <w:b/>
          <w:bCs/>
          <w:sz w:val="20"/>
          <w:szCs w:val="20"/>
          <w:lang w:val="fr-FR"/>
        </w:rPr>
        <w:t>Duferco</w:t>
      </w:r>
      <w:proofErr w:type="spellEnd"/>
      <w:r w:rsidRPr="00E37F7F">
        <w:rPr>
          <w:rFonts w:ascii="Calibri" w:hAnsi="Calibri" w:cs="Calibri"/>
          <w:b/>
          <w:bCs/>
          <w:sz w:val="20"/>
          <w:szCs w:val="20"/>
          <w:lang w:val="fr-FR"/>
        </w:rPr>
        <w:t xml:space="preserve"> </w:t>
      </w:r>
      <w:proofErr w:type="spellStart"/>
      <w:r w:rsidRPr="00E37F7F">
        <w:rPr>
          <w:rFonts w:ascii="Calibri" w:hAnsi="Calibri" w:cs="Calibri"/>
          <w:b/>
          <w:bCs/>
          <w:sz w:val="20"/>
          <w:szCs w:val="20"/>
          <w:lang w:val="fr-FR"/>
        </w:rPr>
        <w:t>Energia</w:t>
      </w:r>
      <w:proofErr w:type="spellEnd"/>
      <w:r w:rsidRPr="00E37F7F">
        <w:rPr>
          <w:rFonts w:ascii="Calibri" w:hAnsi="Calibri" w:cs="Calibri"/>
          <w:b/>
          <w:bCs/>
          <w:sz w:val="20"/>
          <w:szCs w:val="20"/>
          <w:lang w:val="fr-FR"/>
        </w:rPr>
        <w:t xml:space="preserve"> </w:t>
      </w:r>
      <w:proofErr w:type="spellStart"/>
      <w:r w:rsidRPr="00E37F7F">
        <w:rPr>
          <w:rFonts w:ascii="Calibri" w:hAnsi="Calibri" w:cs="Calibri"/>
          <w:b/>
          <w:bCs/>
          <w:sz w:val="20"/>
          <w:szCs w:val="20"/>
          <w:lang w:val="fr-FR"/>
        </w:rPr>
        <w:t>S.p.A</w:t>
      </w:r>
      <w:proofErr w:type="spellEnd"/>
      <w:r w:rsidRPr="00E37F7F">
        <w:rPr>
          <w:rFonts w:ascii="Calibri" w:hAnsi="Calibri" w:cs="Calibri"/>
          <w:b/>
          <w:bCs/>
          <w:sz w:val="20"/>
          <w:szCs w:val="20"/>
          <w:lang w:val="fr-FR"/>
        </w:rPr>
        <w:t xml:space="preserve">., le consortium de recharge luxembourgeois </w:t>
      </w:r>
      <w:proofErr w:type="spellStart"/>
      <w:r w:rsidRPr="00E37F7F">
        <w:rPr>
          <w:rFonts w:ascii="Calibri" w:hAnsi="Calibri" w:cs="Calibri"/>
          <w:b/>
          <w:bCs/>
          <w:sz w:val="20"/>
          <w:szCs w:val="20"/>
          <w:lang w:val="fr-FR"/>
        </w:rPr>
        <w:t>Chargy</w:t>
      </w:r>
      <w:proofErr w:type="spellEnd"/>
      <w:r w:rsidRPr="00E37F7F">
        <w:rPr>
          <w:rFonts w:ascii="Calibri" w:hAnsi="Calibri" w:cs="Calibri"/>
          <w:b/>
          <w:bCs/>
          <w:sz w:val="20"/>
          <w:szCs w:val="20"/>
          <w:lang w:val="fr-FR"/>
        </w:rPr>
        <w:t xml:space="preserve"> et le prestataire européen de services complets et exploitant de bornes de recharge Has.to.be.</w:t>
      </w:r>
    </w:p>
    <w:p w14:paraId="4A329E82" w14:textId="77777777" w:rsidR="00E37F7F" w:rsidRPr="00E37F7F" w:rsidRDefault="00E37F7F" w:rsidP="00E37F7F">
      <w:pPr>
        <w:spacing w:line="360" w:lineRule="auto"/>
        <w:rPr>
          <w:rFonts w:ascii="Calibri" w:hAnsi="Calibri" w:cs="Calibri"/>
          <w:sz w:val="20"/>
          <w:szCs w:val="20"/>
          <w:lang w:val="fr-FR"/>
        </w:rPr>
      </w:pPr>
    </w:p>
    <w:p w14:paraId="299DB3CD" w14:textId="77777777" w:rsidR="00FC6DD5" w:rsidRPr="00E37F7F" w:rsidRDefault="005B1163" w:rsidP="00E37F7F">
      <w:pPr>
        <w:spacing w:line="360" w:lineRule="auto"/>
        <w:rPr>
          <w:rFonts w:ascii="Calibri" w:hAnsi="Calibri" w:cs="Calibri"/>
          <w:sz w:val="20"/>
          <w:szCs w:val="20"/>
          <w:lang w:val="fr-FR"/>
        </w:rPr>
      </w:pPr>
      <w:r w:rsidRPr="00E37F7F">
        <w:rPr>
          <w:rFonts w:ascii="Calibri" w:hAnsi="Calibri" w:cs="Calibri"/>
          <w:sz w:val="20"/>
          <w:szCs w:val="20"/>
          <w:lang w:val="fr-FR"/>
        </w:rPr>
        <w:t xml:space="preserve">Ainsi, le réseau de recharge européen de DKV dépassera bientôt les 70 000 bornes réparties sur l’Allemagne, l’Autriche, la Belgique, la France, les Pays-Bas, le Luxembourg et l’Italie. A moyen terme, cette extension en fera le plus vaste réseau de bornes de recharge de toute l’Europe. « Conquérir de nouveaux marchés dans le cadre de notre ambitieuse stratégie de croissance exige toujours des efforts importants sur le plan commercial, légal et financier, » explique Marco van </w:t>
      </w:r>
      <w:proofErr w:type="spellStart"/>
      <w:r w:rsidRPr="00E37F7F">
        <w:rPr>
          <w:rFonts w:ascii="Calibri" w:hAnsi="Calibri" w:cs="Calibri"/>
          <w:sz w:val="20"/>
          <w:szCs w:val="20"/>
          <w:lang w:val="fr-FR"/>
        </w:rPr>
        <w:t>Kalleveen</w:t>
      </w:r>
      <w:proofErr w:type="spellEnd"/>
      <w:r w:rsidRPr="00E37F7F">
        <w:rPr>
          <w:rFonts w:ascii="Calibri" w:hAnsi="Calibri" w:cs="Calibri"/>
          <w:sz w:val="20"/>
          <w:szCs w:val="20"/>
          <w:lang w:val="fr-FR"/>
        </w:rPr>
        <w:t>, le PDG du groupe DKV MOBILITY SERVICES. « Nous sommes donc particulièrement satisfaits d’avoir franchi, en collaboration avec les acteurs clés, ces pas très importants qui nous permettront d’accéder aux marchés autrichien, italien et luxembourgeois de l’e-mobilité. »</w:t>
      </w:r>
    </w:p>
    <w:p w14:paraId="0BC76E9E" w14:textId="77777777" w:rsidR="00E37F7F" w:rsidRPr="00E37F7F" w:rsidRDefault="00E37F7F" w:rsidP="00E37F7F">
      <w:pPr>
        <w:spacing w:line="360" w:lineRule="auto"/>
        <w:rPr>
          <w:rFonts w:ascii="Calibri" w:hAnsi="Calibri" w:cs="Calibri"/>
          <w:sz w:val="20"/>
          <w:szCs w:val="20"/>
          <w:lang w:val="fr-FR"/>
        </w:rPr>
      </w:pPr>
    </w:p>
    <w:p w14:paraId="69263B6D" w14:textId="77777777" w:rsidR="00E37F7F" w:rsidRPr="00E37F7F" w:rsidRDefault="00E37F7F" w:rsidP="00E37F7F">
      <w:pPr>
        <w:spacing w:line="360" w:lineRule="auto"/>
        <w:rPr>
          <w:rFonts w:ascii="Calibri" w:hAnsi="Calibri" w:cs="Calibri"/>
          <w:sz w:val="20"/>
          <w:szCs w:val="20"/>
          <w:lang w:val="fr-FR"/>
        </w:rPr>
      </w:pPr>
    </w:p>
    <w:p w14:paraId="5177433B" w14:textId="77777777" w:rsidR="00E37F7F" w:rsidRPr="00E37F7F" w:rsidRDefault="00E37F7F" w:rsidP="00E37F7F">
      <w:pPr>
        <w:spacing w:line="360" w:lineRule="auto"/>
        <w:rPr>
          <w:rFonts w:ascii="Calibri" w:hAnsi="Calibri" w:cs="Calibri"/>
          <w:sz w:val="20"/>
          <w:szCs w:val="20"/>
          <w:lang w:val="fr-FR"/>
        </w:rPr>
      </w:pPr>
    </w:p>
    <w:p w14:paraId="2DA09157" w14:textId="12F7AF61" w:rsidR="00E37F7F" w:rsidRPr="00E37F7F" w:rsidRDefault="00E37F7F" w:rsidP="00E37F7F">
      <w:pPr>
        <w:spacing w:line="360" w:lineRule="auto"/>
        <w:rPr>
          <w:rFonts w:ascii="Calibri" w:hAnsi="Calibri" w:cs="Calibri"/>
          <w:sz w:val="20"/>
          <w:szCs w:val="20"/>
          <w:lang w:val="fr-FR"/>
        </w:rPr>
      </w:pPr>
    </w:p>
    <w:p w14:paraId="430FE106" w14:textId="53387347" w:rsidR="00E37F7F" w:rsidRPr="00E37F7F" w:rsidRDefault="00E37F7F" w:rsidP="00E37F7F">
      <w:pPr>
        <w:spacing w:line="360" w:lineRule="auto"/>
        <w:rPr>
          <w:rFonts w:ascii="Calibri" w:hAnsi="Calibri" w:cs="Calibri"/>
          <w:sz w:val="20"/>
          <w:szCs w:val="20"/>
          <w:lang w:val="fr-FR"/>
        </w:rPr>
      </w:pPr>
    </w:p>
    <w:p w14:paraId="37AB4B4D" w14:textId="4174A103" w:rsidR="00E37F7F" w:rsidRPr="00E37F7F" w:rsidRDefault="00E37F7F" w:rsidP="00E37F7F">
      <w:pPr>
        <w:spacing w:line="360" w:lineRule="auto"/>
        <w:rPr>
          <w:rFonts w:ascii="Calibri" w:hAnsi="Calibri" w:cs="Calibri"/>
          <w:sz w:val="20"/>
          <w:szCs w:val="20"/>
          <w:lang w:val="fr-FR"/>
        </w:rPr>
      </w:pPr>
    </w:p>
    <w:p w14:paraId="3251DA57" w14:textId="093204D0" w:rsidR="00E37F7F" w:rsidRPr="00E37F7F" w:rsidRDefault="00E37F7F" w:rsidP="00E37F7F">
      <w:pPr>
        <w:spacing w:line="360" w:lineRule="auto"/>
        <w:rPr>
          <w:rFonts w:ascii="Calibri" w:hAnsi="Calibri" w:cs="Calibri"/>
          <w:sz w:val="20"/>
          <w:szCs w:val="20"/>
          <w:lang w:val="fr-FR"/>
        </w:rPr>
      </w:pPr>
    </w:p>
    <w:p w14:paraId="5EEF64CB" w14:textId="20FAB9A8" w:rsidR="00E37F7F" w:rsidRPr="00E37F7F" w:rsidRDefault="00E37F7F" w:rsidP="00E37F7F">
      <w:pPr>
        <w:spacing w:line="360" w:lineRule="auto"/>
        <w:rPr>
          <w:rFonts w:ascii="Calibri" w:hAnsi="Calibri" w:cs="Calibri"/>
          <w:sz w:val="20"/>
          <w:szCs w:val="20"/>
          <w:lang w:val="fr-FR"/>
        </w:rPr>
      </w:pPr>
    </w:p>
    <w:p w14:paraId="4DB129D0" w14:textId="209DEADA" w:rsidR="00E37F7F" w:rsidRPr="00E37F7F" w:rsidRDefault="00E37F7F" w:rsidP="00E37F7F">
      <w:pPr>
        <w:spacing w:line="360" w:lineRule="auto"/>
        <w:rPr>
          <w:rFonts w:ascii="Calibri" w:hAnsi="Calibri" w:cs="Calibri"/>
          <w:sz w:val="20"/>
          <w:szCs w:val="20"/>
          <w:lang w:val="fr-FR"/>
        </w:rPr>
      </w:pPr>
    </w:p>
    <w:p w14:paraId="65478250" w14:textId="035F1E18" w:rsidR="00E37F7F" w:rsidRPr="00E37F7F" w:rsidRDefault="00E37F7F" w:rsidP="00E37F7F">
      <w:pPr>
        <w:spacing w:line="360" w:lineRule="auto"/>
        <w:rPr>
          <w:rFonts w:ascii="Calibri" w:hAnsi="Calibri" w:cs="Calibri"/>
          <w:sz w:val="20"/>
          <w:szCs w:val="20"/>
          <w:lang w:val="fr-FR"/>
        </w:rPr>
      </w:pPr>
    </w:p>
    <w:p w14:paraId="731228D3" w14:textId="1AB52A01" w:rsidR="00E37F7F" w:rsidRPr="00E37F7F" w:rsidRDefault="00E37F7F" w:rsidP="00E37F7F">
      <w:pPr>
        <w:spacing w:line="360" w:lineRule="auto"/>
        <w:rPr>
          <w:rFonts w:ascii="Calibri" w:hAnsi="Calibri" w:cs="Calibri"/>
          <w:sz w:val="20"/>
          <w:szCs w:val="20"/>
          <w:lang w:val="fr-FR"/>
        </w:rPr>
      </w:pPr>
    </w:p>
    <w:p w14:paraId="33192BE0" w14:textId="67B4FD19" w:rsidR="00E37F7F" w:rsidRPr="00E37F7F" w:rsidRDefault="00E37F7F" w:rsidP="00E37F7F">
      <w:pPr>
        <w:spacing w:line="360" w:lineRule="auto"/>
        <w:rPr>
          <w:rFonts w:ascii="Calibri" w:hAnsi="Calibri" w:cs="Calibri"/>
          <w:sz w:val="20"/>
          <w:szCs w:val="20"/>
          <w:lang w:val="fr-FR"/>
        </w:rPr>
      </w:pPr>
    </w:p>
    <w:p w14:paraId="255EA849" w14:textId="3B6ACA31" w:rsidR="00E37F7F" w:rsidRPr="00E37F7F" w:rsidRDefault="00E37F7F" w:rsidP="00E37F7F">
      <w:pPr>
        <w:spacing w:line="360" w:lineRule="auto"/>
        <w:rPr>
          <w:rFonts w:ascii="Calibri" w:hAnsi="Calibri" w:cs="Calibri"/>
          <w:sz w:val="20"/>
          <w:szCs w:val="20"/>
          <w:lang w:val="fr-FR"/>
        </w:rPr>
      </w:pPr>
    </w:p>
    <w:p w14:paraId="0ADB9332" w14:textId="77777777" w:rsidR="00E37F7F" w:rsidRPr="00E37F7F" w:rsidRDefault="00E37F7F" w:rsidP="00E37F7F">
      <w:pPr>
        <w:spacing w:line="360" w:lineRule="auto"/>
        <w:rPr>
          <w:rFonts w:ascii="Calibri" w:hAnsi="Calibri" w:cs="Calibri"/>
          <w:sz w:val="20"/>
          <w:szCs w:val="20"/>
          <w:lang w:val="fr-FR"/>
        </w:rPr>
      </w:pPr>
    </w:p>
    <w:p w14:paraId="5628902D" w14:textId="77777777" w:rsidR="00E37F7F" w:rsidRPr="00E37F7F" w:rsidRDefault="00E37F7F" w:rsidP="00E37F7F">
      <w:pPr>
        <w:spacing w:line="360" w:lineRule="auto"/>
        <w:rPr>
          <w:rFonts w:ascii="Calibri" w:hAnsi="Calibri" w:cs="Calibri"/>
          <w:sz w:val="20"/>
          <w:szCs w:val="20"/>
          <w:lang w:val="fr-FR"/>
        </w:rPr>
      </w:pPr>
    </w:p>
    <w:p w14:paraId="60EE567D" w14:textId="77777777" w:rsidR="00E37F7F" w:rsidRPr="00E37F7F" w:rsidRDefault="00E37F7F" w:rsidP="00E37F7F">
      <w:pPr>
        <w:spacing w:line="360" w:lineRule="auto"/>
        <w:rPr>
          <w:rFonts w:ascii="Calibri" w:hAnsi="Calibri" w:cs="Calibri"/>
          <w:sz w:val="20"/>
          <w:szCs w:val="20"/>
          <w:lang w:val="fr-FR"/>
        </w:rPr>
      </w:pPr>
    </w:p>
    <w:p w14:paraId="3DF1114C" w14:textId="77777777" w:rsidR="00E37F7F" w:rsidRPr="00E37F7F" w:rsidRDefault="00E37F7F" w:rsidP="00E37F7F">
      <w:pPr>
        <w:spacing w:line="360" w:lineRule="auto"/>
        <w:rPr>
          <w:rFonts w:ascii="Calibri" w:hAnsi="Calibri" w:cs="Calibri"/>
          <w:sz w:val="20"/>
          <w:szCs w:val="20"/>
          <w:lang w:val="fr-FR"/>
        </w:rPr>
      </w:pPr>
    </w:p>
    <w:p w14:paraId="7AC2C133" w14:textId="24AA8D07" w:rsidR="00E37F7F" w:rsidRPr="00E37F7F" w:rsidRDefault="00E37F7F" w:rsidP="00E37F7F">
      <w:pPr>
        <w:spacing w:line="360" w:lineRule="auto"/>
        <w:rPr>
          <w:rFonts w:ascii="Calibri" w:hAnsi="Calibri" w:cs="Calibri"/>
          <w:b/>
          <w:bCs/>
          <w:sz w:val="20"/>
          <w:szCs w:val="20"/>
          <w:lang w:val="fr-FR"/>
        </w:rPr>
      </w:pPr>
      <w:r w:rsidRPr="00E37F7F">
        <w:rPr>
          <w:rFonts w:ascii="Calibri" w:hAnsi="Calibri" w:cs="Calibri"/>
          <w:b/>
          <w:bCs/>
          <w:sz w:val="20"/>
          <w:szCs w:val="20"/>
          <w:lang w:val="fr-FR"/>
        </w:rPr>
        <w:lastRenderedPageBreak/>
        <w:t>DKV Euro Service</w:t>
      </w:r>
    </w:p>
    <w:p w14:paraId="1C7AC45B" w14:textId="77777777" w:rsidR="00E37F7F" w:rsidRPr="00E37F7F" w:rsidRDefault="00E37F7F" w:rsidP="00E37F7F">
      <w:pPr>
        <w:spacing w:line="360" w:lineRule="auto"/>
        <w:rPr>
          <w:rFonts w:ascii="Calibri" w:hAnsi="Calibri" w:cs="Calibri"/>
          <w:sz w:val="20"/>
          <w:szCs w:val="20"/>
          <w:lang w:val="fr-FR"/>
        </w:rPr>
      </w:pPr>
      <w:r w:rsidRPr="00E37F7F">
        <w:rPr>
          <w:rFonts w:ascii="Calibri" w:hAnsi="Calibri" w:cs="Calibri"/>
          <w:sz w:val="20"/>
          <w:szCs w:val="20"/>
          <w:lang w:val="fr-FR"/>
        </w:rPr>
        <w:t>Depuis plus de 80 ans, DKV Euro Service est l’un des principaux prestataires de service en matière de transports routiers et de logistique. De la prise en charge sans argent liquide à plus de 120 000 points d’acceptation toutes marques confondues au règlement du péage en passant par la récupération de la TVA, DKV propose à ses clients une gamme complète de services pour leur permettre d’optimiser les coûts et de gérer efficacement leur flotte sur les routes européennes. DKV fait partie du groupe DKV MOBILITY SERVICES qui emploie quelque 1 000 personnes. En 2019, ce groupe, représenté dans 42 pays, a réalisé un chiffre d’affaires de 9,9 milliards d’euros. A l’heure actuelle, environ 230 000 partenaires contractuels utilisent 4,2 millions de cartes et unités de bord. En 2019, la carte DKV a été élue meilleure carte de carburant et de services pour la quinzième fois consécutive.</w:t>
      </w:r>
    </w:p>
    <w:p w14:paraId="2D4283DB" w14:textId="77777777" w:rsidR="00E37F7F" w:rsidRPr="00E37F7F" w:rsidRDefault="00E37F7F" w:rsidP="00E37F7F">
      <w:pPr>
        <w:spacing w:line="360" w:lineRule="auto"/>
        <w:rPr>
          <w:rFonts w:ascii="Calibri" w:hAnsi="Calibri" w:cs="Calibri"/>
          <w:sz w:val="20"/>
          <w:szCs w:val="20"/>
          <w:lang w:val="fr-FR"/>
        </w:rPr>
      </w:pPr>
    </w:p>
    <w:p w14:paraId="5D6A92D6" w14:textId="77777777" w:rsidR="00E37F7F" w:rsidRPr="00E37F7F" w:rsidRDefault="00E37F7F" w:rsidP="00E37F7F">
      <w:pPr>
        <w:spacing w:line="360" w:lineRule="auto"/>
        <w:rPr>
          <w:rFonts w:ascii="Calibri" w:hAnsi="Calibri" w:cs="Calibri"/>
          <w:sz w:val="20"/>
          <w:szCs w:val="20"/>
          <w:lang w:val="fr-FR"/>
        </w:rPr>
      </w:pPr>
    </w:p>
    <w:p w14:paraId="5C8FF355" w14:textId="77777777" w:rsidR="00E37F7F" w:rsidRPr="00E37F7F" w:rsidRDefault="00E37F7F" w:rsidP="00E37F7F">
      <w:pPr>
        <w:spacing w:line="360" w:lineRule="auto"/>
        <w:rPr>
          <w:rFonts w:ascii="Calibri" w:hAnsi="Calibri" w:cs="Calibri"/>
          <w:b/>
          <w:bCs/>
          <w:sz w:val="20"/>
          <w:szCs w:val="20"/>
          <w:lang w:val="fr-FR"/>
        </w:rPr>
      </w:pPr>
      <w:r w:rsidRPr="00E37F7F">
        <w:rPr>
          <w:rFonts w:ascii="Calibri" w:hAnsi="Calibri" w:cs="Calibri"/>
          <w:b/>
          <w:bCs/>
          <w:sz w:val="20"/>
          <w:szCs w:val="20"/>
          <w:lang w:val="fr-FR"/>
        </w:rPr>
        <w:t xml:space="preserve">Contacts pour la presse : </w:t>
      </w:r>
    </w:p>
    <w:p w14:paraId="1976EAAF" w14:textId="77777777" w:rsidR="00E37F7F" w:rsidRPr="00E37F7F" w:rsidRDefault="00E37F7F" w:rsidP="00E37F7F">
      <w:pPr>
        <w:spacing w:line="360" w:lineRule="auto"/>
        <w:rPr>
          <w:rFonts w:ascii="Calibri" w:hAnsi="Calibri" w:cs="Calibri"/>
          <w:sz w:val="20"/>
          <w:szCs w:val="20"/>
          <w:lang w:val="fr-FR"/>
        </w:rPr>
      </w:pPr>
      <w:r w:rsidRPr="00E37F7F">
        <w:rPr>
          <w:rFonts w:ascii="Calibri" w:hAnsi="Calibri" w:cs="Calibri"/>
          <w:sz w:val="20"/>
          <w:szCs w:val="20"/>
          <w:lang w:val="fr-FR"/>
        </w:rPr>
        <w:t xml:space="preserve">Chez DKV : </w:t>
      </w:r>
    </w:p>
    <w:p w14:paraId="0215F725" w14:textId="77777777" w:rsidR="00E37F7F" w:rsidRPr="00E37F7F" w:rsidRDefault="00E37F7F" w:rsidP="00E37F7F">
      <w:pPr>
        <w:spacing w:line="360" w:lineRule="auto"/>
        <w:rPr>
          <w:rFonts w:ascii="Calibri" w:hAnsi="Calibri" w:cs="Calibri"/>
          <w:sz w:val="20"/>
          <w:szCs w:val="20"/>
          <w:lang w:val="fr-FR"/>
        </w:rPr>
      </w:pPr>
      <w:r w:rsidRPr="00E37F7F">
        <w:rPr>
          <w:rFonts w:ascii="Calibri" w:hAnsi="Calibri" w:cs="Calibri"/>
          <w:sz w:val="20"/>
          <w:szCs w:val="20"/>
          <w:lang w:val="fr-FR"/>
        </w:rPr>
        <w:t xml:space="preserve">Greta </w:t>
      </w:r>
      <w:proofErr w:type="spellStart"/>
      <w:r w:rsidRPr="00E37F7F">
        <w:rPr>
          <w:rFonts w:ascii="Calibri" w:hAnsi="Calibri" w:cs="Calibri"/>
          <w:sz w:val="20"/>
          <w:szCs w:val="20"/>
          <w:lang w:val="fr-FR"/>
        </w:rPr>
        <w:t>Lammerse</w:t>
      </w:r>
      <w:proofErr w:type="spellEnd"/>
      <w:r w:rsidRPr="00E37F7F">
        <w:rPr>
          <w:rFonts w:ascii="Calibri" w:hAnsi="Calibri" w:cs="Calibri"/>
          <w:sz w:val="20"/>
          <w:szCs w:val="20"/>
          <w:lang w:val="fr-FR"/>
        </w:rPr>
        <w:t xml:space="preserve">, tél. : +31 252345665, e-mail : </w:t>
      </w:r>
      <w:hyperlink r:id="rId7">
        <w:r w:rsidRPr="00E37F7F">
          <w:rPr>
            <w:rStyle w:val="Hyperlink"/>
            <w:rFonts w:ascii="Calibri" w:hAnsi="Calibri" w:cs="Calibri"/>
            <w:sz w:val="20"/>
            <w:szCs w:val="20"/>
            <w:lang w:val="fr-FR"/>
          </w:rPr>
          <w:t>Greta.lammerse@dkv-euroservice.com</w:t>
        </w:r>
      </w:hyperlink>
      <w:r w:rsidRPr="00E37F7F">
        <w:rPr>
          <w:rFonts w:ascii="Calibri" w:hAnsi="Calibri" w:cs="Calibri"/>
          <w:sz w:val="20"/>
          <w:szCs w:val="20"/>
          <w:lang w:val="fr-FR"/>
        </w:rPr>
        <w:t xml:space="preserve"> </w:t>
      </w:r>
    </w:p>
    <w:p w14:paraId="1FB7096E" w14:textId="77777777" w:rsidR="00E37F7F" w:rsidRPr="00E37F7F" w:rsidRDefault="00E37F7F" w:rsidP="00E37F7F">
      <w:pPr>
        <w:spacing w:line="360" w:lineRule="auto"/>
        <w:rPr>
          <w:rFonts w:ascii="Calibri" w:hAnsi="Calibri" w:cs="Calibri"/>
          <w:sz w:val="20"/>
          <w:szCs w:val="20"/>
          <w:lang w:val="fr-FR"/>
        </w:rPr>
      </w:pPr>
    </w:p>
    <w:p w14:paraId="4BF18346" w14:textId="77777777" w:rsidR="00E37F7F" w:rsidRPr="00E37F7F" w:rsidRDefault="00E37F7F" w:rsidP="00E37F7F">
      <w:pPr>
        <w:spacing w:line="360" w:lineRule="auto"/>
        <w:rPr>
          <w:rFonts w:ascii="Calibri" w:hAnsi="Calibri" w:cs="Calibri"/>
          <w:sz w:val="20"/>
          <w:szCs w:val="20"/>
          <w:lang w:val="fr-FR"/>
        </w:rPr>
      </w:pPr>
      <w:r w:rsidRPr="00E37F7F">
        <w:rPr>
          <w:rFonts w:ascii="Calibri" w:hAnsi="Calibri" w:cs="Calibri"/>
          <w:sz w:val="20"/>
          <w:szCs w:val="20"/>
          <w:lang w:val="fr-FR"/>
        </w:rPr>
        <w:t>Agence de relations publiques : Square Egg Communications</w:t>
      </w:r>
    </w:p>
    <w:p w14:paraId="6340E999" w14:textId="77777777" w:rsidR="00E37F7F" w:rsidRPr="00E37F7F" w:rsidRDefault="00E37F7F" w:rsidP="00E37F7F">
      <w:pPr>
        <w:spacing w:line="360" w:lineRule="auto"/>
        <w:rPr>
          <w:rFonts w:ascii="Calibri" w:hAnsi="Calibri" w:cs="Calibri"/>
          <w:sz w:val="20"/>
          <w:szCs w:val="20"/>
          <w:lang w:val="fr-FR"/>
        </w:rPr>
      </w:pPr>
      <w:r w:rsidRPr="00E37F7F">
        <w:rPr>
          <w:rFonts w:ascii="Calibri" w:hAnsi="Calibri" w:cs="Calibri"/>
          <w:sz w:val="20"/>
          <w:szCs w:val="20"/>
          <w:lang w:val="fr-FR"/>
        </w:rPr>
        <w:t xml:space="preserve">Sandra Van </w:t>
      </w:r>
      <w:proofErr w:type="spellStart"/>
      <w:r w:rsidRPr="00E37F7F">
        <w:rPr>
          <w:rFonts w:ascii="Calibri" w:hAnsi="Calibri" w:cs="Calibri"/>
          <w:sz w:val="20"/>
          <w:szCs w:val="20"/>
          <w:lang w:val="fr-FR"/>
        </w:rPr>
        <w:t>Hauwaert</w:t>
      </w:r>
      <w:proofErr w:type="spellEnd"/>
      <w:r w:rsidRPr="00E37F7F">
        <w:rPr>
          <w:rFonts w:ascii="Calibri" w:hAnsi="Calibri" w:cs="Calibri"/>
          <w:sz w:val="20"/>
          <w:szCs w:val="20"/>
          <w:lang w:val="fr-FR"/>
        </w:rPr>
        <w:t xml:space="preserve">, </w:t>
      </w:r>
      <w:hyperlink r:id="rId8" w:history="1">
        <w:r w:rsidRPr="00E37F7F">
          <w:rPr>
            <w:rStyle w:val="Hyperlink"/>
            <w:rFonts w:ascii="Calibri" w:hAnsi="Calibri" w:cs="Calibri"/>
            <w:sz w:val="20"/>
            <w:szCs w:val="20"/>
            <w:lang w:val="fr-FR"/>
          </w:rPr>
          <w:t>sandra@square-egg.be</w:t>
        </w:r>
      </w:hyperlink>
      <w:r w:rsidRPr="00E37F7F">
        <w:rPr>
          <w:rFonts w:ascii="Calibri" w:hAnsi="Calibri" w:cs="Calibri"/>
          <w:sz w:val="20"/>
          <w:szCs w:val="20"/>
          <w:lang w:val="fr-FR"/>
        </w:rPr>
        <w:t>, GSM 0497 251816.</w:t>
      </w:r>
    </w:p>
    <w:p w14:paraId="4C90F5C4" w14:textId="0BD625FC" w:rsidR="00E37F7F" w:rsidRPr="00E37F7F" w:rsidRDefault="00E37F7F" w:rsidP="00E37F7F">
      <w:pPr>
        <w:spacing w:line="360" w:lineRule="auto"/>
        <w:rPr>
          <w:rFonts w:ascii="Calibri" w:hAnsi="Calibri" w:cs="Calibri"/>
          <w:sz w:val="20"/>
          <w:szCs w:val="20"/>
          <w:lang w:val="fr-FR"/>
        </w:rPr>
      </w:pPr>
    </w:p>
    <w:p w14:paraId="317BE853" w14:textId="77777777" w:rsidR="00E37F7F" w:rsidRPr="00E37F7F" w:rsidRDefault="00E37F7F" w:rsidP="00E37F7F">
      <w:pPr>
        <w:spacing w:line="360" w:lineRule="auto"/>
        <w:rPr>
          <w:rFonts w:ascii="Calibri" w:hAnsi="Calibri" w:cs="Calibri"/>
          <w:sz w:val="20"/>
          <w:szCs w:val="20"/>
          <w:lang w:val="fr-FR"/>
        </w:rPr>
      </w:pPr>
    </w:p>
    <w:p w14:paraId="70313FA9" w14:textId="77777777" w:rsidR="00E37F7F" w:rsidRPr="00E37F7F" w:rsidRDefault="00E37F7F" w:rsidP="00E37F7F">
      <w:pPr>
        <w:spacing w:line="360" w:lineRule="auto"/>
        <w:rPr>
          <w:rFonts w:ascii="Calibri" w:hAnsi="Calibri" w:cs="Calibri"/>
          <w:b/>
          <w:bCs/>
          <w:sz w:val="20"/>
          <w:szCs w:val="20"/>
          <w:lang w:val="fr-FR"/>
        </w:rPr>
      </w:pPr>
      <w:r w:rsidRPr="00E37F7F">
        <w:rPr>
          <w:rFonts w:ascii="Calibri" w:hAnsi="Calibri" w:cs="Calibri"/>
          <w:b/>
          <w:bCs/>
          <w:sz w:val="20"/>
          <w:szCs w:val="20"/>
          <w:lang w:val="fr-FR"/>
        </w:rPr>
        <w:drawing>
          <wp:anchor distT="0" distB="0" distL="0" distR="0" simplePos="0" relativeHeight="251660288" behindDoc="0" locked="0" layoutInCell="1" allowOverlap="1" wp14:anchorId="4EEB54E4" wp14:editId="2FFF428B">
            <wp:simplePos x="0" y="0"/>
            <wp:positionH relativeFrom="page">
              <wp:posOffset>825500</wp:posOffset>
            </wp:positionH>
            <wp:positionV relativeFrom="paragraph">
              <wp:posOffset>369570</wp:posOffset>
            </wp:positionV>
            <wp:extent cx="4667250" cy="3111500"/>
            <wp:effectExtent l="0" t="0" r="6350" b="0"/>
            <wp:wrapTopAndBottom/>
            <wp:docPr id="3" name="image2.jpeg" descr="Afbeelding met persoon, buiten, voorzijde, vr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667250" cy="3111500"/>
                    </a:xfrm>
                    <a:prstGeom prst="rect">
                      <a:avLst/>
                    </a:prstGeom>
                  </pic:spPr>
                </pic:pic>
              </a:graphicData>
            </a:graphic>
            <wp14:sizeRelH relativeFrom="margin">
              <wp14:pctWidth>0</wp14:pctWidth>
            </wp14:sizeRelH>
            <wp14:sizeRelV relativeFrom="margin">
              <wp14:pctHeight>0</wp14:pctHeight>
            </wp14:sizeRelV>
          </wp:anchor>
        </w:drawing>
      </w:r>
      <w:r w:rsidRPr="00E37F7F">
        <w:rPr>
          <w:rFonts w:ascii="Calibri" w:hAnsi="Calibri" w:cs="Calibri"/>
          <w:b/>
          <w:bCs/>
          <w:sz w:val="20"/>
          <w:szCs w:val="20"/>
          <w:lang w:val="fr-FR"/>
        </w:rPr>
        <w:t>Légende photo :</w:t>
      </w:r>
    </w:p>
    <w:p w14:paraId="2C641FF8" w14:textId="77777777" w:rsidR="00E37F7F" w:rsidRPr="00E37F7F" w:rsidRDefault="00E37F7F" w:rsidP="00E37F7F">
      <w:pPr>
        <w:spacing w:line="360" w:lineRule="auto"/>
        <w:rPr>
          <w:rFonts w:ascii="Calibri" w:hAnsi="Calibri" w:cs="Calibri"/>
          <w:sz w:val="20"/>
          <w:szCs w:val="20"/>
          <w:lang w:val="fr-FR"/>
        </w:rPr>
      </w:pPr>
    </w:p>
    <w:p w14:paraId="1DFFEACE" w14:textId="54884BF0" w:rsidR="00FC6DD5" w:rsidRPr="00E37F7F" w:rsidRDefault="00E37F7F" w:rsidP="00E37F7F">
      <w:pPr>
        <w:spacing w:line="360" w:lineRule="auto"/>
        <w:rPr>
          <w:rFonts w:ascii="Calibri" w:hAnsi="Calibri" w:cs="Calibri"/>
          <w:sz w:val="20"/>
          <w:szCs w:val="20"/>
          <w:lang w:val="fr-FR"/>
        </w:rPr>
      </w:pPr>
      <w:r w:rsidRPr="00E37F7F">
        <w:rPr>
          <w:rFonts w:ascii="Calibri" w:hAnsi="Calibri" w:cs="Calibri"/>
          <w:sz w:val="20"/>
          <w:szCs w:val="20"/>
          <w:lang w:val="fr-FR"/>
        </w:rPr>
        <w:t xml:space="preserve">Le réseau de recharge paneuropéen de DKV dépassera bientôt les 70 000 bornes de recharge. (Photo : </w:t>
      </w:r>
      <w:proofErr w:type="spellStart"/>
      <w:r w:rsidRPr="00E37F7F">
        <w:rPr>
          <w:rFonts w:ascii="Calibri" w:hAnsi="Calibri" w:cs="Calibri"/>
          <w:sz w:val="20"/>
          <w:szCs w:val="20"/>
          <w:lang w:val="fr-FR"/>
        </w:rPr>
        <w:t>innogy</w:t>
      </w:r>
      <w:proofErr w:type="spellEnd"/>
      <w:r w:rsidRPr="00E37F7F">
        <w:rPr>
          <w:rFonts w:ascii="Calibri" w:hAnsi="Calibri" w:cs="Calibri"/>
          <w:sz w:val="20"/>
          <w:szCs w:val="20"/>
          <w:lang w:val="fr-FR"/>
        </w:rPr>
        <w:t>)</w:t>
      </w:r>
      <w:r w:rsidRPr="00E37F7F">
        <w:rPr>
          <w:rFonts w:ascii="Calibri" w:hAnsi="Calibri" w:cs="Calibri"/>
          <w:sz w:val="20"/>
          <w:szCs w:val="20"/>
          <w:lang w:val="fr-FR"/>
        </w:rPr>
        <w:t xml:space="preserve"> </w:t>
      </w:r>
    </w:p>
    <w:p w14:paraId="6EA89839" w14:textId="77777777" w:rsidR="00E37F7F" w:rsidRPr="00E37F7F" w:rsidRDefault="00E37F7F">
      <w:pPr>
        <w:spacing w:line="360" w:lineRule="auto"/>
        <w:rPr>
          <w:rFonts w:ascii="Calibri" w:hAnsi="Calibri" w:cs="Calibri"/>
          <w:sz w:val="20"/>
          <w:szCs w:val="20"/>
          <w:lang w:val="fr-FR"/>
        </w:rPr>
      </w:pPr>
    </w:p>
    <w:sectPr w:rsidR="00E37F7F" w:rsidRPr="00E37F7F">
      <w:headerReference w:type="default" r:id="rId10"/>
      <w:footerReference w:type="default" r:id="rId11"/>
      <w:pgSz w:w="11910" w:h="16840"/>
      <w:pgMar w:top="1780" w:right="1420" w:bottom="940" w:left="1180" w:header="1393" w:footer="7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D2DD6" w14:textId="77777777" w:rsidR="00AD1A73" w:rsidRDefault="00AD1A73">
      <w:r>
        <w:separator/>
      </w:r>
    </w:p>
  </w:endnote>
  <w:endnote w:type="continuationSeparator" w:id="0">
    <w:p w14:paraId="163318F9" w14:textId="77777777" w:rsidR="00AD1A73" w:rsidRDefault="00AD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942BC" w14:textId="026873FB" w:rsidR="00FC6DD5" w:rsidRDefault="005B1163">
    <w:pPr>
      <w:pStyle w:val="Plattetekst"/>
      <w:spacing w:line="14" w:lineRule="auto"/>
      <w:rPr>
        <w:sz w:val="20"/>
      </w:rPr>
    </w:pPr>
    <w:r>
      <w:rPr>
        <w:noProof/>
      </w:rPr>
      <mc:AlternateContent>
        <mc:Choice Requires="wps">
          <w:drawing>
            <wp:anchor distT="0" distB="0" distL="114300" distR="114300" simplePos="0" relativeHeight="251565056" behindDoc="1" locked="0" layoutInCell="1" allowOverlap="1" wp14:anchorId="2165DFC0" wp14:editId="5B9BC885">
              <wp:simplePos x="0" y="0"/>
              <wp:positionH relativeFrom="page">
                <wp:posOffset>6480175</wp:posOffset>
              </wp:positionH>
              <wp:positionV relativeFrom="page">
                <wp:posOffset>10076815</wp:posOffset>
              </wp:positionV>
              <wp:extent cx="13335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32E2C" w14:textId="77777777" w:rsidR="00FC6DD5" w:rsidRDefault="005B1163">
                          <w:pPr>
                            <w:spacing w:before="15"/>
                            <w:ind w:left="60"/>
                            <w:rPr>
                              <w:rFonts w:ascii="Arial"/>
                              <w:sz w:val="16"/>
                            </w:rPr>
                          </w:pPr>
                          <w:r>
                            <w:fldChar w:fldCharType="begin"/>
                          </w:r>
                          <w:r>
                            <w:rPr>
                              <w:rFonts w:ascii="Arial"/>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165DFC0" id="_x0000_t202" coordsize="21600,21600" o:spt="202" path="m,l,21600r21600,l21600,xe">
              <v:stroke joinstyle="miter"/>
              <v:path gradientshapeok="t" o:connecttype="rect"/>
            </v:shapetype>
            <v:shape id="Text Box 1" o:spid="_x0000_s1027" type="#_x0000_t202" style="position:absolute;margin-left:510.25pt;margin-top:793.45pt;width:10.5pt;height:11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" filled="f" stroked="f">
              <v:textbox inset="0,0,0,0">
                <w:txbxContent>
                  <w:p w14:paraId="48632E2C" w14:textId="77777777" w:rsidR="00FC6DD5" w:rsidRDefault="005B1163">
                    <w:pPr>
                      <w:spacing w:before="15"/>
                      <w:ind w:left="60"/>
                      <w:rPr>
                        <w:rFonts w:ascii="Arial"/>
                        <w:sz w:val="16"/>
                      </w:rPr>
                    </w:pPr>
                    <w:r>
                      <w:fldChar w:fldCharType="begin"/>
                    </w:r>
                    <w:r>
                      <w:rPr>
                        <w:rFonts w:ascii="Arial"/>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96BD1" w14:textId="77777777" w:rsidR="00AD1A73" w:rsidRDefault="00AD1A73">
      <w:r>
        <w:separator/>
      </w:r>
    </w:p>
  </w:footnote>
  <w:footnote w:type="continuationSeparator" w:id="0">
    <w:p w14:paraId="66B1568D" w14:textId="77777777" w:rsidR="00AD1A73" w:rsidRDefault="00AD1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F94FA" w14:textId="491B2724" w:rsidR="00FC6DD5" w:rsidRDefault="00FC6DD5">
    <w:pPr>
      <w:pStyle w:val="Platteteks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DD5"/>
    <w:rsid w:val="001011BA"/>
    <w:rsid w:val="005B1163"/>
    <w:rsid w:val="00AD1A73"/>
    <w:rsid w:val="00E37F7F"/>
    <w:rsid w:val="00FC6D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DBF2F"/>
  <w15:docId w15:val="{330E6C4B-59F8-4D45-9C7A-C49A6322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Palatino Linotype" w:eastAsia="Palatino Linotype" w:hAnsi="Palatino Linotype" w:cs="Palatino Linotype"/>
      <w:lang w:val="de-DE" w:eastAsia="de-DE" w:bidi="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32"/>
      <w:szCs w:val="32"/>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E37F7F"/>
    <w:pPr>
      <w:tabs>
        <w:tab w:val="center" w:pos="4536"/>
        <w:tab w:val="right" w:pos="9072"/>
      </w:tabs>
    </w:pPr>
  </w:style>
  <w:style w:type="character" w:customStyle="1" w:styleId="KoptekstChar">
    <w:name w:val="Koptekst Char"/>
    <w:basedOn w:val="Standaardalinea-lettertype"/>
    <w:link w:val="Koptekst"/>
    <w:uiPriority w:val="99"/>
    <w:rsid w:val="00E37F7F"/>
    <w:rPr>
      <w:rFonts w:ascii="Palatino Linotype" w:eastAsia="Palatino Linotype" w:hAnsi="Palatino Linotype" w:cs="Palatino Linotype"/>
      <w:lang w:val="de-DE" w:eastAsia="de-DE" w:bidi="de-DE"/>
    </w:rPr>
  </w:style>
  <w:style w:type="paragraph" w:styleId="Voettekst">
    <w:name w:val="footer"/>
    <w:basedOn w:val="Standaard"/>
    <w:link w:val="VoettekstChar"/>
    <w:uiPriority w:val="99"/>
    <w:unhideWhenUsed/>
    <w:rsid w:val="00E37F7F"/>
    <w:pPr>
      <w:tabs>
        <w:tab w:val="center" w:pos="4536"/>
        <w:tab w:val="right" w:pos="9072"/>
      </w:tabs>
    </w:pPr>
  </w:style>
  <w:style w:type="character" w:customStyle="1" w:styleId="VoettekstChar">
    <w:name w:val="Voettekst Char"/>
    <w:basedOn w:val="Standaardalinea-lettertype"/>
    <w:link w:val="Voettekst"/>
    <w:uiPriority w:val="99"/>
    <w:rsid w:val="00E37F7F"/>
    <w:rPr>
      <w:rFonts w:ascii="Palatino Linotype" w:eastAsia="Palatino Linotype" w:hAnsi="Palatino Linotype" w:cs="Palatino Linotype"/>
      <w:lang w:val="de-DE" w:eastAsia="de-DE" w:bidi="de-DE"/>
    </w:rPr>
  </w:style>
  <w:style w:type="character" w:styleId="Hyperlink">
    <w:name w:val="Hyperlink"/>
    <w:basedOn w:val="Standaardalinea-lettertype"/>
    <w:uiPriority w:val="99"/>
    <w:unhideWhenUsed/>
    <w:rsid w:val="00E37F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reta.lammerse@dkv-euroservic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473</Words>
  <Characters>2605</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DKV Euro Service</dc:title>
  <dc:creator>DKV EURO SERVICE</dc:creator>
  <cp:lastModifiedBy>Sandra Van Hauwaert</cp:lastModifiedBy>
  <cp:revision>2</cp:revision>
  <dcterms:created xsi:type="dcterms:W3CDTF">2020-05-26T11:14:00Z</dcterms:created>
  <dcterms:modified xsi:type="dcterms:W3CDTF">2020-05-26T11:14:00Z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Microsoft® Word für Office 365</vt:lpwstr>
  </property>
  <property fmtid="{D5CDD505-2E9C-101B-9397-08002B2CF9AE}" pid="4" name="LastSaved">
    <vt:filetime>2020-05-25T00:00:00Z</vt:filetime>
  </property>
</Properties>
</file>